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1D07CC3F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B0EAA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4F01DF">
        <w:rPr>
          <w:b/>
          <w:i/>
          <w:noProof/>
          <w:sz w:val="28"/>
        </w:rPr>
        <w:t>3621</w:t>
      </w:r>
    </w:p>
    <w:p w14:paraId="54141131" w14:textId="6A3B0265" w:rsidR="009B1A99" w:rsidRPr="00DA53A0" w:rsidRDefault="000F5A88" w:rsidP="009B1A99">
      <w:pPr>
        <w:pStyle w:val="Header"/>
        <w:rPr>
          <w:sz w:val="22"/>
          <w:szCs w:val="22"/>
        </w:rPr>
      </w:pPr>
      <w:r>
        <w:rPr>
          <w:sz w:val="24"/>
        </w:rPr>
        <w:t>Toulouse (France)</w:t>
      </w:r>
      <w:r w:rsidR="009B1A99" w:rsidRPr="00F25496">
        <w:rPr>
          <w:sz w:val="24"/>
        </w:rPr>
        <w:t xml:space="preserve">, </w:t>
      </w:r>
      <w:r>
        <w:rPr>
          <w:sz w:val="24"/>
        </w:rPr>
        <w:t>14 –</w:t>
      </w:r>
      <w:r w:rsidR="009B1A99">
        <w:rPr>
          <w:sz w:val="24"/>
        </w:rPr>
        <w:t xml:space="preserve"> </w:t>
      </w:r>
      <w:r>
        <w:rPr>
          <w:sz w:val="24"/>
        </w:rPr>
        <w:t>18 Novemb</w:t>
      </w:r>
      <w:r w:rsidR="003658E9">
        <w:rPr>
          <w:sz w:val="24"/>
        </w:rPr>
        <w:t>e</w:t>
      </w:r>
      <w:r>
        <w:rPr>
          <w:sz w:val="24"/>
        </w:rPr>
        <w:t xml:space="preserve">r </w:t>
      </w:r>
      <w:r w:rsidR="009B1A99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0A082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="008F12A3" w:rsidRPr="008F12A3">
        <w:rPr>
          <w:rFonts w:ascii="Arial" w:hAnsi="Arial" w:cs="Arial"/>
          <w:b/>
          <w:sz w:val="22"/>
          <w:szCs w:val="22"/>
        </w:rPr>
        <w:t xml:space="preserve">LS on the user consent for trace reporting </w:t>
      </w:r>
    </w:p>
    <w:p w14:paraId="06BA196E" w14:textId="2BC13B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12A3" w:rsidRPr="008F12A3">
        <w:rPr>
          <w:rFonts w:ascii="Arial" w:hAnsi="Arial" w:cs="Arial"/>
          <w:b/>
          <w:sz w:val="22"/>
          <w:szCs w:val="22"/>
        </w:rPr>
        <w:t>(S3-223162/R3-225250)</w:t>
      </w:r>
      <w:r w:rsidR="008F12A3">
        <w:rPr>
          <w:rFonts w:ascii="Arial" w:hAnsi="Arial" w:cs="Arial"/>
          <w:b/>
          <w:sz w:val="22"/>
          <w:szCs w:val="22"/>
        </w:rPr>
        <w:t xml:space="preserve"> </w:t>
      </w:r>
      <w:r w:rsidR="008F12A3" w:rsidRPr="008F12A3">
        <w:rPr>
          <w:rFonts w:ascii="Arial" w:hAnsi="Arial" w:cs="Arial"/>
          <w:b/>
          <w:sz w:val="22"/>
          <w:szCs w:val="22"/>
        </w:rPr>
        <w:t>LS on the user consent for trace reporting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ADB5F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12A3" w:rsidRPr="008F12A3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12A3" w:rsidRPr="008F12A3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48D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169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68BE93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8F12A3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3 </w:t>
      </w:r>
      <w:bookmarkEnd w:id="5"/>
      <w:bookmarkEnd w:id="6"/>
      <w:bookmarkEnd w:id="7"/>
    </w:p>
    <w:p w14:paraId="5DC2ED77" w14:textId="1D0B79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2A3" w:rsidRPr="008F12A3">
        <w:rPr>
          <w:rFonts w:ascii="Arial" w:hAnsi="Arial" w:cs="Arial"/>
          <w:b/>
          <w:bCs/>
          <w:sz w:val="22"/>
          <w:szCs w:val="22"/>
          <w:lang w:val="it-IT"/>
        </w:rPr>
        <w:t>RAN2, SA5, SA1, RAN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733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506A83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169">
        <w:rPr>
          <w:rFonts w:ascii="Arial" w:hAnsi="Arial" w:cs="Arial"/>
          <w:b/>
          <w:bCs/>
          <w:sz w:val="22"/>
          <w:szCs w:val="22"/>
        </w:rPr>
        <w:t>Ivy_guo@apple.com</w:t>
      </w:r>
    </w:p>
    <w:p w14:paraId="5C701869" w14:textId="3FD789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18ACF50A" w:rsidR="0023416C" w:rsidRDefault="0023416C" w:rsidP="0023416C">
      <w:r>
        <w:t xml:space="preserve">SA3 would like to thank </w:t>
      </w:r>
      <w:r w:rsidR="008F12A3">
        <w:t>RAN</w:t>
      </w:r>
      <w:r>
        <w:t>3 for the LS on</w:t>
      </w:r>
      <w:r w:rsidR="003F770D" w:rsidRPr="003F770D">
        <w:t xml:space="preserve"> </w:t>
      </w:r>
      <w:r w:rsidR="00B57459" w:rsidRPr="00B57459">
        <w:t xml:space="preserve">the user consent for trace reporting </w:t>
      </w:r>
      <w:r>
        <w:t>(</w:t>
      </w:r>
      <w:r w:rsidR="00B57459" w:rsidRPr="00B57459">
        <w:t>S3-223162/R3-225250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55CB4B03" w14:textId="2C929D0D" w:rsidR="008F12A3" w:rsidRDefault="008F12A3" w:rsidP="008F12A3">
      <w:pPr>
        <w:spacing w:after="120"/>
      </w:pPr>
      <w:r w:rsidRPr="008F12A3">
        <w:t>Q1: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0F9FCA40" w14:textId="187107C6" w:rsidR="008F12A3" w:rsidRPr="00DD55BF" w:rsidRDefault="008F12A3" w:rsidP="008F12A3">
      <w:pPr>
        <w:spacing w:after="120"/>
        <w:rPr>
          <w:lang w:val="en-US" w:eastAsia="zh-CN"/>
        </w:rPr>
      </w:pPr>
      <w:r>
        <w:t xml:space="preserve">A1: </w:t>
      </w:r>
      <w:r w:rsidR="00DD55BF" w:rsidRPr="00DD55BF">
        <w:rPr>
          <w:lang w:val="en-US"/>
        </w:rPr>
        <w:t>User consent should be considered to allow/disallow collection of user information over the air interface for RAN</w:t>
      </w:r>
      <w:r w:rsidR="00DD55BF">
        <w:rPr>
          <w:lang w:val="en-US"/>
        </w:rPr>
        <w:t xml:space="preserve">. </w:t>
      </w:r>
      <w:r w:rsidR="00DD55BF" w:rsidRPr="00DD55BF">
        <w:rPr>
          <w:lang w:val="en-US"/>
        </w:rPr>
        <w:t>Whether user consent can be used to allow/disallow transfer of information from RAN to TCE should be based on the different regulations.</w:t>
      </w:r>
    </w:p>
    <w:p w14:paraId="730982C9" w14:textId="77777777" w:rsidR="008F12A3" w:rsidRPr="008F12A3" w:rsidRDefault="008F12A3" w:rsidP="008F12A3">
      <w:pPr>
        <w:spacing w:after="120"/>
      </w:pPr>
      <w:r w:rsidRPr="008F12A3">
        <w:t xml:space="preserve">Q2: To provide feedback on feasibility and benefit of a Rel-18 user consent mechanism where an operator can provision, via OAM, which information is subject to user consent, depending on the law and regulations in place. </w:t>
      </w:r>
    </w:p>
    <w:p w14:paraId="20281F6F" w14:textId="29221BE4" w:rsidR="0023416C" w:rsidRPr="008F12A3" w:rsidRDefault="008F12A3" w:rsidP="00053340">
      <w:r>
        <w:t xml:space="preserve">A2: </w:t>
      </w:r>
      <w:r w:rsidR="00DD55BF" w:rsidRPr="00DD55BF">
        <w:rPr>
          <w:lang w:val="en-US"/>
        </w:rPr>
        <w:t>SA3 is currently studying user consent handling for use cases including RAN in TR 33.896. SA3 will keep RAN3 informed on the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F54E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5A0F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5BC7DDDB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775A0F">
        <w:t>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6E000DEF" w:rsidR="007323A5" w:rsidRDefault="007323A5" w:rsidP="007323A5">
      <w:pPr>
        <w:rPr>
          <w:lang w:val="es-ES"/>
        </w:rPr>
      </w:pPr>
      <w:r w:rsidRPr="00285016">
        <w:rPr>
          <w:lang w:val="es-ES"/>
        </w:rPr>
        <w:t>SA3#109</w:t>
      </w:r>
      <w:r w:rsidR="0026183E">
        <w:rPr>
          <w:lang w:val="es-ES"/>
        </w:rPr>
        <w:t>bis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    </w:t>
      </w:r>
      <w:r w:rsidRPr="00285016">
        <w:rPr>
          <w:lang w:val="es-ES"/>
        </w:rPr>
        <w:t xml:space="preserve"> </w:t>
      </w:r>
      <w:r w:rsidR="0026183E">
        <w:rPr>
          <w:lang w:val="es-ES"/>
        </w:rPr>
        <w:t xml:space="preserve">16 </w:t>
      </w:r>
      <w:r w:rsidRPr="00285016">
        <w:rPr>
          <w:lang w:val="es-ES"/>
        </w:rPr>
        <w:t xml:space="preserve">- </w:t>
      </w:r>
      <w:r w:rsidR="0026183E">
        <w:rPr>
          <w:lang w:val="es-ES"/>
        </w:rPr>
        <w:t>20</w:t>
      </w:r>
      <w:r w:rsidRPr="00285016">
        <w:rPr>
          <w:lang w:val="es-ES"/>
        </w:rPr>
        <w:t xml:space="preserve"> </w:t>
      </w:r>
      <w:proofErr w:type="spellStart"/>
      <w:r w:rsidR="0026183E">
        <w:rPr>
          <w:lang w:val="es-ES"/>
        </w:rPr>
        <w:t>January</w:t>
      </w:r>
      <w:proofErr w:type="spellEnd"/>
      <w:r w:rsidR="0026183E">
        <w:rPr>
          <w:lang w:val="es-ES"/>
        </w:rPr>
        <w:t xml:space="preserve"> </w:t>
      </w:r>
      <w:r w:rsidRPr="00285016">
        <w:rPr>
          <w:lang w:val="es-ES"/>
        </w:rPr>
        <w:t>202</w:t>
      </w:r>
      <w:r w:rsidR="0026183E">
        <w:rPr>
          <w:lang w:val="es-ES"/>
        </w:rPr>
        <w:t>3</w:t>
      </w:r>
      <w:r w:rsidRPr="00285016">
        <w:rPr>
          <w:lang w:val="es-ES"/>
        </w:rPr>
        <w:tab/>
      </w:r>
      <w:r w:rsidR="0026183E">
        <w:rPr>
          <w:lang w:val="es-ES"/>
        </w:rPr>
        <w:t xml:space="preserve">                                     TBD</w:t>
      </w:r>
    </w:p>
    <w:p w14:paraId="6FDD70E9" w14:textId="4B1BA709" w:rsidR="0026183E" w:rsidRPr="00285016" w:rsidRDefault="0026183E" w:rsidP="007323A5">
      <w:pPr>
        <w:rPr>
          <w:lang w:val="es-ES"/>
        </w:rPr>
      </w:pPr>
      <w:r>
        <w:rPr>
          <w:lang w:val="es-ES"/>
        </w:rPr>
        <w:t xml:space="preserve">SA3#110                                                        20 – 24 </w:t>
      </w:r>
      <w:proofErr w:type="spellStart"/>
      <w:r>
        <w:rPr>
          <w:lang w:val="es-ES"/>
        </w:rPr>
        <w:t>February</w:t>
      </w:r>
      <w:proofErr w:type="spellEnd"/>
      <w:r>
        <w:rPr>
          <w:lang w:val="es-ES"/>
        </w:rPr>
        <w:t xml:space="preserve"> 2023                                              Athens GR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C03E" w14:textId="77777777" w:rsidR="0036493A" w:rsidRDefault="0036493A">
      <w:pPr>
        <w:spacing w:after="0"/>
      </w:pPr>
      <w:r>
        <w:separator/>
      </w:r>
    </w:p>
  </w:endnote>
  <w:endnote w:type="continuationSeparator" w:id="0">
    <w:p w14:paraId="7164902B" w14:textId="77777777" w:rsidR="0036493A" w:rsidRDefault="0036493A">
      <w:pPr>
        <w:spacing w:after="0"/>
      </w:pPr>
      <w:r>
        <w:continuationSeparator/>
      </w:r>
    </w:p>
  </w:endnote>
  <w:endnote w:type="continuationNotice" w:id="1">
    <w:p w14:paraId="08E31D70" w14:textId="77777777" w:rsidR="0036493A" w:rsidRDefault="003649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B82B9" w14:textId="77777777" w:rsidR="0036493A" w:rsidRDefault="0036493A">
      <w:pPr>
        <w:spacing w:after="0"/>
      </w:pPr>
      <w:r>
        <w:separator/>
      </w:r>
    </w:p>
  </w:footnote>
  <w:footnote w:type="continuationSeparator" w:id="0">
    <w:p w14:paraId="2317F6CA" w14:textId="77777777" w:rsidR="0036493A" w:rsidRDefault="0036493A">
      <w:pPr>
        <w:spacing w:after="0"/>
      </w:pPr>
      <w:r>
        <w:continuationSeparator/>
      </w:r>
    </w:p>
  </w:footnote>
  <w:footnote w:type="continuationNotice" w:id="1">
    <w:p w14:paraId="287A28DF" w14:textId="77777777" w:rsidR="0036493A" w:rsidRDefault="003649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7843726">
    <w:abstractNumId w:val="7"/>
  </w:num>
  <w:num w:numId="2" w16cid:durableId="1144735449">
    <w:abstractNumId w:val="6"/>
  </w:num>
  <w:num w:numId="3" w16cid:durableId="2139912007">
    <w:abstractNumId w:val="5"/>
  </w:num>
  <w:num w:numId="4" w16cid:durableId="1753626840">
    <w:abstractNumId w:val="4"/>
  </w:num>
  <w:num w:numId="5" w16cid:durableId="1979803708">
    <w:abstractNumId w:val="2"/>
  </w:num>
  <w:num w:numId="6" w16cid:durableId="152647235">
    <w:abstractNumId w:val="1"/>
  </w:num>
  <w:num w:numId="7" w16cid:durableId="821193708">
    <w:abstractNumId w:val="0"/>
  </w:num>
  <w:num w:numId="8" w16cid:durableId="20775825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94A91"/>
    <w:rsid w:val="000B0EAA"/>
    <w:rsid w:val="000E3878"/>
    <w:rsid w:val="000F5A88"/>
    <w:rsid w:val="000F5F20"/>
    <w:rsid w:val="000F6242"/>
    <w:rsid w:val="00103FF1"/>
    <w:rsid w:val="001054B7"/>
    <w:rsid w:val="00130D99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3E79"/>
    <w:rsid w:val="00226381"/>
    <w:rsid w:val="002275DC"/>
    <w:rsid w:val="00230279"/>
    <w:rsid w:val="0023416C"/>
    <w:rsid w:val="002473B2"/>
    <w:rsid w:val="0026183E"/>
    <w:rsid w:val="0026289B"/>
    <w:rsid w:val="0026448D"/>
    <w:rsid w:val="002869FE"/>
    <w:rsid w:val="002B2130"/>
    <w:rsid w:val="002B786C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31AD"/>
    <w:rsid w:val="00363BE4"/>
    <w:rsid w:val="0036493A"/>
    <w:rsid w:val="003658E9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D08B8"/>
    <w:rsid w:val="004D219B"/>
    <w:rsid w:val="004D4A83"/>
    <w:rsid w:val="004E3939"/>
    <w:rsid w:val="004F01DF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464EE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5A0F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944A3"/>
    <w:rsid w:val="008D772F"/>
    <w:rsid w:val="008E3260"/>
    <w:rsid w:val="008F12A3"/>
    <w:rsid w:val="008F715D"/>
    <w:rsid w:val="00914653"/>
    <w:rsid w:val="00924744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1A99"/>
    <w:rsid w:val="009C1696"/>
    <w:rsid w:val="009F4A40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11746"/>
    <w:rsid w:val="00B57459"/>
    <w:rsid w:val="00B576B8"/>
    <w:rsid w:val="00B62D73"/>
    <w:rsid w:val="00B72650"/>
    <w:rsid w:val="00B81681"/>
    <w:rsid w:val="00B97703"/>
    <w:rsid w:val="00BA3D66"/>
    <w:rsid w:val="00BA5AAB"/>
    <w:rsid w:val="00BC39E3"/>
    <w:rsid w:val="00BD6114"/>
    <w:rsid w:val="00BE3AC6"/>
    <w:rsid w:val="00BE6B3D"/>
    <w:rsid w:val="00BF0A17"/>
    <w:rsid w:val="00BF3555"/>
    <w:rsid w:val="00BF5169"/>
    <w:rsid w:val="00C07605"/>
    <w:rsid w:val="00C11E91"/>
    <w:rsid w:val="00C31C97"/>
    <w:rsid w:val="00C339C9"/>
    <w:rsid w:val="00C419DE"/>
    <w:rsid w:val="00C72EBE"/>
    <w:rsid w:val="00CB1A03"/>
    <w:rsid w:val="00CB6345"/>
    <w:rsid w:val="00CC4579"/>
    <w:rsid w:val="00CE53FF"/>
    <w:rsid w:val="00CF6087"/>
    <w:rsid w:val="00D25DBC"/>
    <w:rsid w:val="00D35E2B"/>
    <w:rsid w:val="00D41420"/>
    <w:rsid w:val="00D52472"/>
    <w:rsid w:val="00D621E6"/>
    <w:rsid w:val="00D75E6D"/>
    <w:rsid w:val="00DB58A9"/>
    <w:rsid w:val="00DD4E9D"/>
    <w:rsid w:val="00DD55BF"/>
    <w:rsid w:val="00E2241D"/>
    <w:rsid w:val="00E55A46"/>
    <w:rsid w:val="00E614A8"/>
    <w:rsid w:val="00EB0ACA"/>
    <w:rsid w:val="00EB4D1F"/>
    <w:rsid w:val="00EF5827"/>
    <w:rsid w:val="00F25496"/>
    <w:rsid w:val="00F262DD"/>
    <w:rsid w:val="00F667CF"/>
    <w:rsid w:val="00F803BE"/>
    <w:rsid w:val="00FB5AD0"/>
    <w:rsid w:val="00F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156</cp:revision>
  <cp:lastPrinted>2002-04-22T21:10:00Z</cp:lastPrinted>
  <dcterms:created xsi:type="dcterms:W3CDTF">2021-12-23T06:29:00Z</dcterms:created>
  <dcterms:modified xsi:type="dcterms:W3CDTF">2022-11-07T10:12:00Z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